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3CCB0E50" w:rsidR="002509A0" w:rsidRPr="00397076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E83291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397076">
        <w:rPr>
          <w:rFonts w:ascii="Helvetica" w:hAnsi="Helvetica"/>
          <w:color w:val="FFFFFF"/>
          <w:sz w:val="27"/>
          <w:szCs w:val="27"/>
        </w:rPr>
        <w:t> </w:t>
      </w:r>
      <w:hyperlink r:id="rId4" w:tgtFrame="_blank" w:history="1">
        <w:r w:rsidR="00397076" w:rsidRPr="0039707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aif@nt-rt.ru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6032A287" w:rsidR="00E83291" w:rsidRPr="00397076" w:rsidRDefault="00C1224A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9A5550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397076" w:rsidRPr="00397076">
        <w:rPr>
          <w:rFonts w:ascii="Times New Roman" w:hAnsi="Times New Roman" w:cs="Times New Roman"/>
          <w:b/>
          <w:bCs/>
          <w:sz w:val="36"/>
          <w:szCs w:val="36"/>
          <w:lang w:val="ru-RU"/>
        </w:rPr>
        <w:t>AMIRA</w:t>
      </w: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f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PowTech || Опросный лист на частотные преобразователи, гофрированный тормозной резистор, тормозной блок. Продажа продукции производства завода-изготовителя Повтеч, Повтеш, производитель Китай. Дилер ГКНТ. Поставка Россия, Казахстан. 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AMIRA || Опросный лист на генератор паров перекиси водорода, оборудование для обеззараживания. Продажа продукции производства завода-изготовителя Амира, производитель Италия. Дилер ГКНТ. Поставка Россия, Казахстан.   </dc:title>
  <dc:subject>AMIRA || Опросный лист на генератор паров перекиси водорода, оборудование для обеззараживания. Продажа продукции производства завода-изготовителя Амира, производитель Италия. Дилер ГКНТ. Поставка Россия, Казахстан.   </dc:subject>
  <dc:creator>https://amira.nt-rt.ru/</dc:creator>
  <cp:keywords/>
  <dc:description/>
  <cp:lastModifiedBy>Александра Моргунова</cp:lastModifiedBy>
  <cp:revision>13</cp:revision>
  <cp:lastPrinted>2024-06-05T13:35:00Z</cp:lastPrinted>
  <dcterms:created xsi:type="dcterms:W3CDTF">2024-05-22T10:33:00Z</dcterms:created>
  <dcterms:modified xsi:type="dcterms:W3CDTF">2024-06-26T10:48:00Z</dcterms:modified>
  <cp:category/>
</cp:coreProperties>
</file>